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6D8D9" w14:textId="1E56A979" w:rsidR="00533781" w:rsidRDefault="00533781" w:rsidP="009224C0"/>
    <w:p w14:paraId="554FC027" w14:textId="77777777" w:rsidR="009224C0" w:rsidRDefault="009224C0" w:rsidP="009224C0"/>
    <w:p w14:paraId="6746F5A7" w14:textId="77777777" w:rsidR="009224C0" w:rsidRDefault="009224C0" w:rsidP="009224C0">
      <w:pPr>
        <w:contextualSpacing/>
        <w:jc w:val="center"/>
        <w:rPr>
          <w:rFonts w:ascii="Calibri" w:hAnsi="Calibri" w:cs="Calibri"/>
          <w:b/>
          <w:sz w:val="28"/>
          <w:szCs w:val="28"/>
        </w:rPr>
      </w:pPr>
      <w:r w:rsidRPr="006E10C4">
        <w:rPr>
          <w:rFonts w:ascii="Calibri" w:hAnsi="Calibri" w:cs="Calibri"/>
          <w:b/>
          <w:sz w:val="28"/>
          <w:szCs w:val="28"/>
        </w:rPr>
        <w:t>Executive Director</w:t>
      </w:r>
    </w:p>
    <w:p w14:paraId="284AFFB4" w14:textId="77777777" w:rsidR="009224C0" w:rsidRPr="006E10C4" w:rsidRDefault="009224C0" w:rsidP="009224C0">
      <w:pPr>
        <w:contextualSpacing/>
        <w:jc w:val="center"/>
        <w:rPr>
          <w:rFonts w:ascii="Calibri" w:hAnsi="Calibri" w:cs="Calibri"/>
          <w:b/>
          <w:sz w:val="28"/>
          <w:szCs w:val="28"/>
        </w:rPr>
      </w:pPr>
      <w:r>
        <w:rPr>
          <w:rFonts w:ascii="Calibri" w:hAnsi="Calibri" w:cs="Calibri"/>
          <w:b/>
          <w:sz w:val="28"/>
          <w:szCs w:val="28"/>
        </w:rPr>
        <w:t>Domestic Abuse Intervention Programs</w:t>
      </w:r>
    </w:p>
    <w:p w14:paraId="604075C7" w14:textId="77777777" w:rsidR="009224C0" w:rsidRPr="006E10C4" w:rsidRDefault="009224C0" w:rsidP="009224C0">
      <w:pPr>
        <w:contextualSpacing/>
        <w:rPr>
          <w:rFonts w:ascii="Calibri" w:hAnsi="Calibri" w:cs="Calibri"/>
          <w:b/>
          <w:sz w:val="28"/>
          <w:szCs w:val="28"/>
        </w:rPr>
      </w:pPr>
    </w:p>
    <w:p w14:paraId="23F347E2" w14:textId="77777777" w:rsidR="009224C0" w:rsidRPr="006E10C4" w:rsidRDefault="009224C0" w:rsidP="009224C0">
      <w:pPr>
        <w:contextualSpacing/>
        <w:rPr>
          <w:rFonts w:ascii="Calibri" w:hAnsi="Calibri" w:cs="Calibri"/>
          <w:sz w:val="28"/>
          <w:szCs w:val="28"/>
        </w:rPr>
      </w:pPr>
      <w:r w:rsidRPr="006E10C4">
        <w:rPr>
          <w:rFonts w:ascii="Calibri" w:hAnsi="Calibri" w:cs="Calibri"/>
          <w:sz w:val="28"/>
          <w:szCs w:val="28"/>
        </w:rPr>
        <w:tab/>
      </w:r>
      <w:r w:rsidRPr="006E10C4">
        <w:rPr>
          <w:rFonts w:ascii="Calibri" w:hAnsi="Calibri" w:cs="Calibri"/>
          <w:sz w:val="28"/>
          <w:szCs w:val="28"/>
        </w:rPr>
        <w:tab/>
      </w:r>
      <w:r w:rsidRPr="006E10C4">
        <w:rPr>
          <w:rFonts w:ascii="Calibri" w:hAnsi="Calibri" w:cs="Calibri"/>
          <w:sz w:val="28"/>
          <w:szCs w:val="28"/>
        </w:rPr>
        <w:tab/>
      </w:r>
    </w:p>
    <w:p w14:paraId="471974DB" w14:textId="77777777" w:rsidR="009224C0" w:rsidRDefault="009224C0" w:rsidP="009224C0">
      <w:pPr>
        <w:contextualSpacing/>
        <w:rPr>
          <w:rFonts w:ascii="Calibri" w:hAnsi="Calibri" w:cs="Calibri"/>
          <w:sz w:val="28"/>
          <w:szCs w:val="28"/>
        </w:rPr>
      </w:pPr>
      <w:r w:rsidRPr="006E10C4">
        <w:rPr>
          <w:rFonts w:ascii="Calibri" w:hAnsi="Calibri" w:cs="Calibri"/>
          <w:sz w:val="28"/>
          <w:szCs w:val="28"/>
          <w:u w:val="single"/>
        </w:rPr>
        <w:t xml:space="preserve">ORGANIZATIONAL SUMMARY: </w:t>
      </w:r>
      <w:r w:rsidRPr="006E10C4">
        <w:rPr>
          <w:rFonts w:ascii="Calibri" w:hAnsi="Calibri" w:cs="Calibri"/>
          <w:sz w:val="28"/>
          <w:szCs w:val="28"/>
        </w:rPr>
        <w:t xml:space="preserve"> Domestic Abuse Intervention Programs (DAIP) </w:t>
      </w:r>
      <w:r>
        <w:rPr>
          <w:rFonts w:ascii="Calibri" w:hAnsi="Calibri" w:cs="Calibri"/>
          <w:sz w:val="28"/>
          <w:szCs w:val="28"/>
        </w:rPr>
        <w:t>i</w:t>
      </w:r>
      <w:r w:rsidRPr="006E10C4">
        <w:rPr>
          <w:rFonts w:ascii="Calibri" w:hAnsi="Calibri" w:cs="Calibri"/>
          <w:sz w:val="28"/>
          <w:szCs w:val="28"/>
        </w:rPr>
        <w:t xml:space="preserve">s an international leader in developing programs and models, including coordinated community responses and criminal justice responses, batter education groups, and </w:t>
      </w:r>
      <w:r>
        <w:rPr>
          <w:rFonts w:ascii="Calibri" w:hAnsi="Calibri" w:cs="Calibri"/>
          <w:sz w:val="28"/>
          <w:szCs w:val="28"/>
        </w:rPr>
        <w:t>training curriculums and interactive training in these areas.</w:t>
      </w:r>
    </w:p>
    <w:p w14:paraId="36A4C189" w14:textId="77777777" w:rsidR="009224C0" w:rsidRDefault="009224C0" w:rsidP="009224C0">
      <w:pPr>
        <w:contextualSpacing/>
        <w:rPr>
          <w:rFonts w:ascii="Calibri" w:hAnsi="Calibri" w:cs="Calibri"/>
          <w:sz w:val="28"/>
          <w:szCs w:val="28"/>
        </w:rPr>
      </w:pPr>
    </w:p>
    <w:p w14:paraId="69A185A6" w14:textId="77777777" w:rsidR="009224C0" w:rsidRPr="006E10C4" w:rsidRDefault="009224C0" w:rsidP="009224C0">
      <w:pPr>
        <w:contextualSpacing/>
        <w:rPr>
          <w:rFonts w:ascii="Calibri" w:hAnsi="Calibri" w:cs="Calibri"/>
          <w:sz w:val="28"/>
          <w:szCs w:val="28"/>
        </w:rPr>
      </w:pPr>
      <w:r w:rsidRPr="006E10C4">
        <w:rPr>
          <w:rFonts w:ascii="Calibri" w:hAnsi="Calibri" w:cs="Calibri"/>
          <w:sz w:val="28"/>
          <w:szCs w:val="28"/>
          <w:u w:val="single"/>
        </w:rPr>
        <w:t>ANNOUNCEMENT</w:t>
      </w:r>
      <w:r>
        <w:rPr>
          <w:rFonts w:ascii="Calibri" w:hAnsi="Calibri" w:cs="Calibri"/>
          <w:sz w:val="28"/>
          <w:szCs w:val="28"/>
        </w:rPr>
        <w:t xml:space="preserve">: </w:t>
      </w:r>
      <w:r w:rsidRPr="006E10C4">
        <w:rPr>
          <w:rFonts w:ascii="Calibri" w:hAnsi="Calibri" w:cs="Calibri"/>
          <w:sz w:val="28"/>
          <w:szCs w:val="28"/>
        </w:rPr>
        <w:t>The ideal candidate to lead this ground-breaking organization:</w:t>
      </w:r>
    </w:p>
    <w:p w14:paraId="74912C2F" w14:textId="77777777" w:rsidR="009224C0" w:rsidRPr="006E10C4" w:rsidRDefault="009224C0" w:rsidP="009224C0">
      <w:pPr>
        <w:numPr>
          <w:ilvl w:val="0"/>
          <w:numId w:val="5"/>
        </w:numPr>
        <w:contextualSpacing/>
        <w:rPr>
          <w:rFonts w:ascii="Calibri" w:hAnsi="Calibri" w:cs="Calibri"/>
          <w:sz w:val="28"/>
          <w:szCs w:val="28"/>
        </w:rPr>
      </w:pPr>
      <w:r w:rsidRPr="006E10C4">
        <w:rPr>
          <w:rFonts w:ascii="Calibri" w:hAnsi="Calibri" w:cs="Calibri"/>
          <w:sz w:val="28"/>
          <w:szCs w:val="28"/>
        </w:rPr>
        <w:t>Is grounded in and has practiced the philosophy and approach of the Duluth Model;</w:t>
      </w:r>
    </w:p>
    <w:p w14:paraId="00590316" w14:textId="77777777" w:rsidR="009224C0" w:rsidRPr="006E10C4" w:rsidRDefault="009224C0" w:rsidP="009224C0">
      <w:pPr>
        <w:numPr>
          <w:ilvl w:val="0"/>
          <w:numId w:val="5"/>
        </w:numPr>
        <w:contextualSpacing/>
        <w:rPr>
          <w:rFonts w:ascii="Calibri" w:hAnsi="Calibri" w:cs="Calibri"/>
          <w:sz w:val="28"/>
          <w:szCs w:val="28"/>
        </w:rPr>
      </w:pPr>
      <w:r w:rsidRPr="006E10C4">
        <w:rPr>
          <w:rFonts w:ascii="Calibri" w:hAnsi="Calibri" w:cs="Calibri"/>
          <w:sz w:val="28"/>
          <w:szCs w:val="28"/>
        </w:rPr>
        <w:t>Is committed to working collaboratively with the board, staff and community partners to create and implement a vision for moving the agency forward and has demonstrated the ability to do so;</w:t>
      </w:r>
    </w:p>
    <w:p w14:paraId="71D807C7" w14:textId="77777777" w:rsidR="009224C0" w:rsidRPr="006E10C4" w:rsidRDefault="009224C0" w:rsidP="009224C0">
      <w:pPr>
        <w:numPr>
          <w:ilvl w:val="0"/>
          <w:numId w:val="5"/>
        </w:numPr>
        <w:contextualSpacing/>
        <w:rPr>
          <w:rFonts w:ascii="Calibri" w:hAnsi="Calibri" w:cs="Calibri"/>
          <w:sz w:val="28"/>
          <w:szCs w:val="28"/>
        </w:rPr>
      </w:pPr>
      <w:r w:rsidRPr="006E10C4">
        <w:rPr>
          <w:rFonts w:ascii="Calibri" w:hAnsi="Calibri" w:cs="Calibri"/>
          <w:sz w:val="28"/>
          <w:szCs w:val="28"/>
        </w:rPr>
        <w:t>Has developed a broad network of colleagues in the domestic abuse/domestic violence fields; and</w:t>
      </w:r>
    </w:p>
    <w:p w14:paraId="07AF649E" w14:textId="77777777" w:rsidR="009224C0" w:rsidRDefault="009224C0" w:rsidP="009224C0">
      <w:pPr>
        <w:numPr>
          <w:ilvl w:val="0"/>
          <w:numId w:val="5"/>
        </w:numPr>
        <w:contextualSpacing/>
        <w:rPr>
          <w:rFonts w:ascii="Calibri" w:hAnsi="Calibri" w:cs="Calibri"/>
          <w:sz w:val="28"/>
          <w:szCs w:val="28"/>
        </w:rPr>
      </w:pPr>
      <w:r w:rsidRPr="006E10C4">
        <w:rPr>
          <w:rFonts w:ascii="Calibri" w:hAnsi="Calibri" w:cs="Calibri"/>
          <w:sz w:val="28"/>
          <w:szCs w:val="28"/>
        </w:rPr>
        <w:t>Has proven non-profit management skills, including but not limited to finance, program development, human resources management and fundraising/</w:t>
      </w:r>
      <w:proofErr w:type="spellStart"/>
      <w:r w:rsidRPr="006E10C4">
        <w:rPr>
          <w:rFonts w:ascii="Calibri" w:hAnsi="Calibri" w:cs="Calibri"/>
          <w:sz w:val="28"/>
          <w:szCs w:val="28"/>
        </w:rPr>
        <w:t>grantwriting</w:t>
      </w:r>
      <w:proofErr w:type="spellEnd"/>
      <w:r w:rsidRPr="006E10C4">
        <w:rPr>
          <w:rFonts w:ascii="Calibri" w:hAnsi="Calibri" w:cs="Calibri"/>
          <w:sz w:val="28"/>
          <w:szCs w:val="28"/>
        </w:rPr>
        <w:t>.</w:t>
      </w:r>
    </w:p>
    <w:p w14:paraId="6EB3C4E8" w14:textId="77777777" w:rsidR="009224C0" w:rsidRPr="006E10C4" w:rsidRDefault="009224C0" w:rsidP="009224C0">
      <w:pPr>
        <w:numPr>
          <w:ilvl w:val="0"/>
          <w:numId w:val="5"/>
        </w:numPr>
        <w:contextualSpacing/>
        <w:rPr>
          <w:rFonts w:ascii="Calibri" w:hAnsi="Calibri" w:cs="Calibri"/>
          <w:sz w:val="28"/>
          <w:szCs w:val="28"/>
        </w:rPr>
      </w:pPr>
      <w:r>
        <w:rPr>
          <w:rFonts w:ascii="Calibri" w:hAnsi="Calibri" w:cs="Calibri"/>
          <w:sz w:val="28"/>
          <w:szCs w:val="28"/>
        </w:rPr>
        <w:t xml:space="preserve">Has </w:t>
      </w:r>
      <w:r w:rsidRPr="006E10C4">
        <w:rPr>
          <w:rFonts w:ascii="Calibri" w:hAnsi="Calibri" w:cs="Calibri"/>
          <w:sz w:val="28"/>
          <w:szCs w:val="28"/>
        </w:rPr>
        <w:t>5-7</w:t>
      </w:r>
      <w:r>
        <w:rPr>
          <w:rFonts w:ascii="Calibri" w:hAnsi="Calibri" w:cs="Calibri"/>
          <w:sz w:val="28"/>
          <w:szCs w:val="28"/>
        </w:rPr>
        <w:t xml:space="preserve"> </w:t>
      </w:r>
      <w:r w:rsidRPr="006E10C4">
        <w:rPr>
          <w:rFonts w:ascii="Calibri" w:hAnsi="Calibri" w:cs="Calibri"/>
          <w:sz w:val="28"/>
          <w:szCs w:val="28"/>
        </w:rPr>
        <w:t xml:space="preserve">years’ experience leading an organization. Bachelor’s degree required, </w:t>
      </w:r>
      <w:proofErr w:type="gramStart"/>
      <w:r w:rsidRPr="006E10C4">
        <w:rPr>
          <w:rFonts w:ascii="Calibri" w:hAnsi="Calibri" w:cs="Calibri"/>
          <w:sz w:val="28"/>
          <w:szCs w:val="28"/>
        </w:rPr>
        <w:t>Master’s</w:t>
      </w:r>
      <w:proofErr w:type="gramEnd"/>
      <w:r w:rsidRPr="006E10C4">
        <w:rPr>
          <w:rFonts w:ascii="Calibri" w:hAnsi="Calibri" w:cs="Calibri"/>
          <w:sz w:val="28"/>
          <w:szCs w:val="28"/>
        </w:rPr>
        <w:t xml:space="preserve"> degree preferred.</w:t>
      </w:r>
      <w:r>
        <w:rPr>
          <w:rFonts w:ascii="Calibri" w:hAnsi="Calibri" w:cs="Calibri"/>
          <w:sz w:val="28"/>
          <w:szCs w:val="28"/>
        </w:rPr>
        <w:t>=</w:t>
      </w:r>
    </w:p>
    <w:p w14:paraId="0195EB60" w14:textId="77777777" w:rsidR="009224C0" w:rsidRPr="006E10C4" w:rsidRDefault="009224C0" w:rsidP="009224C0">
      <w:pPr>
        <w:contextualSpacing/>
        <w:rPr>
          <w:rFonts w:ascii="Calibri" w:hAnsi="Calibri" w:cs="Calibri"/>
          <w:sz w:val="28"/>
          <w:szCs w:val="28"/>
          <w:u w:val="single"/>
        </w:rPr>
      </w:pPr>
    </w:p>
    <w:p w14:paraId="6F737559" w14:textId="77777777" w:rsidR="009224C0" w:rsidRDefault="009224C0" w:rsidP="009224C0">
      <w:pPr>
        <w:contextualSpacing/>
        <w:rPr>
          <w:rFonts w:ascii="Calibri" w:hAnsi="Calibri" w:cs="Calibri"/>
          <w:sz w:val="28"/>
          <w:szCs w:val="28"/>
        </w:rPr>
      </w:pPr>
      <w:r w:rsidRPr="006E10C4">
        <w:rPr>
          <w:rFonts w:ascii="Calibri" w:hAnsi="Calibri" w:cs="Calibri"/>
          <w:sz w:val="28"/>
          <w:szCs w:val="28"/>
          <w:u w:val="single"/>
        </w:rPr>
        <w:t>POSITION SUMMARY:</w:t>
      </w:r>
      <w:r w:rsidRPr="006E10C4">
        <w:rPr>
          <w:rFonts w:ascii="Calibri" w:hAnsi="Calibri" w:cs="Calibri"/>
          <w:sz w:val="28"/>
          <w:szCs w:val="28"/>
        </w:rPr>
        <w:t xml:space="preserve"> The Executive Director leads DAIP by providing vision and direction; representing the organization in local, national and global communities;  administering all programs, resources and operations; and overseeing strategic planning, program development, fundraising, administration and financial management. The Executive Director reports to the Board of Directors</w:t>
      </w:r>
      <w:r w:rsidRPr="006E10C4">
        <w:rPr>
          <w:rFonts w:ascii="Calibri" w:hAnsi="Calibri" w:cs="Calibri"/>
          <w:bCs/>
          <w:sz w:val="28"/>
          <w:szCs w:val="28"/>
        </w:rPr>
        <w:t>.</w:t>
      </w:r>
      <w:r w:rsidRPr="006E10C4">
        <w:rPr>
          <w:rFonts w:ascii="Calibri" w:hAnsi="Calibri" w:cs="Calibri"/>
          <w:sz w:val="28"/>
          <w:szCs w:val="28"/>
        </w:rPr>
        <w:t xml:space="preserve"> </w:t>
      </w:r>
    </w:p>
    <w:p w14:paraId="3B69CF5E" w14:textId="77777777" w:rsidR="009224C0" w:rsidRDefault="009224C0" w:rsidP="009224C0">
      <w:pPr>
        <w:contextualSpacing/>
        <w:rPr>
          <w:rFonts w:ascii="Calibri" w:hAnsi="Calibri" w:cs="Calibri"/>
          <w:sz w:val="28"/>
          <w:szCs w:val="28"/>
        </w:rPr>
      </w:pPr>
    </w:p>
    <w:p w14:paraId="21D0CE91" w14:textId="77777777" w:rsidR="009224C0" w:rsidRDefault="009224C0" w:rsidP="009224C0">
      <w:pPr>
        <w:contextualSpacing/>
        <w:rPr>
          <w:rFonts w:ascii="Calibri" w:hAnsi="Calibri" w:cs="Calibri"/>
          <w:sz w:val="28"/>
          <w:szCs w:val="28"/>
        </w:rPr>
      </w:pPr>
      <w:r>
        <w:rPr>
          <w:rFonts w:ascii="Calibri" w:hAnsi="Calibri" w:cs="Calibri"/>
          <w:sz w:val="28"/>
          <w:szCs w:val="28"/>
        </w:rPr>
        <w:t xml:space="preserve">SALARY RANGE AND DESCRIPTION OF BENEFITS: $95,000 - $115,000 per year. Health insurance, </w:t>
      </w:r>
      <w:r w:rsidRPr="006E10C4">
        <w:rPr>
          <w:rFonts w:ascii="Calibri" w:hAnsi="Calibri" w:cs="Calibri"/>
          <w:sz w:val="28"/>
          <w:szCs w:val="28"/>
        </w:rPr>
        <w:t>no waiting period</w:t>
      </w:r>
      <w:r>
        <w:rPr>
          <w:rFonts w:ascii="Calibri" w:hAnsi="Calibri" w:cs="Calibri"/>
          <w:sz w:val="28"/>
          <w:szCs w:val="28"/>
        </w:rPr>
        <w:t xml:space="preserve">, no premium contribution for employee, $500 annual deductible. Health insurance includes vision coverage. Dental insurance, </w:t>
      </w:r>
    </w:p>
    <w:p w14:paraId="7C96BF51" w14:textId="77777777" w:rsidR="009224C0" w:rsidRDefault="009224C0" w:rsidP="009224C0">
      <w:pPr>
        <w:contextualSpacing/>
        <w:rPr>
          <w:rFonts w:ascii="Calibri" w:hAnsi="Calibri" w:cs="Calibri"/>
          <w:sz w:val="28"/>
          <w:szCs w:val="28"/>
        </w:rPr>
      </w:pPr>
    </w:p>
    <w:p w14:paraId="65452E13" w14:textId="629155D5" w:rsidR="009224C0" w:rsidRPr="006E10C4" w:rsidRDefault="009224C0" w:rsidP="009224C0">
      <w:pPr>
        <w:contextualSpacing/>
        <w:rPr>
          <w:rFonts w:ascii="Calibri" w:hAnsi="Calibri" w:cs="Calibri"/>
          <w:sz w:val="28"/>
          <w:szCs w:val="28"/>
        </w:rPr>
      </w:pPr>
      <w:r>
        <w:rPr>
          <w:rFonts w:ascii="Calibri" w:hAnsi="Calibri" w:cs="Calibri"/>
          <w:sz w:val="28"/>
          <w:szCs w:val="28"/>
        </w:rPr>
        <w:t xml:space="preserve">no premium contribution. </w:t>
      </w:r>
      <w:proofErr w:type="gramStart"/>
      <w:r>
        <w:rPr>
          <w:rFonts w:ascii="Calibri" w:hAnsi="Calibri" w:cs="Calibri"/>
          <w:sz w:val="28"/>
          <w:szCs w:val="28"/>
        </w:rPr>
        <w:t>Short and long term</w:t>
      </w:r>
      <w:proofErr w:type="gramEnd"/>
      <w:r>
        <w:rPr>
          <w:rFonts w:ascii="Calibri" w:hAnsi="Calibri" w:cs="Calibri"/>
          <w:sz w:val="28"/>
          <w:szCs w:val="28"/>
        </w:rPr>
        <w:t xml:space="preserve"> disability insurance. </w:t>
      </w:r>
      <w:r w:rsidRPr="00DD1D48">
        <w:rPr>
          <w:rFonts w:ascii="Calibri" w:hAnsi="Calibri" w:cs="Calibri"/>
          <w:sz w:val="28"/>
          <w:szCs w:val="28"/>
        </w:rPr>
        <w:t xml:space="preserve">3 </w:t>
      </w:r>
      <w:proofErr w:type="spellStart"/>
      <w:proofErr w:type="gramStart"/>
      <w:r w:rsidRPr="00DD1D48">
        <w:rPr>
          <w:rFonts w:ascii="Calibri" w:hAnsi="Calibri" w:cs="Calibri"/>
          <w:sz w:val="28"/>
          <w:szCs w:val="28"/>
        </w:rPr>
        <w:t>weeks</w:t>
      </w:r>
      <w:proofErr w:type="gramEnd"/>
      <w:r w:rsidRPr="00DD1D48">
        <w:rPr>
          <w:rFonts w:ascii="Calibri" w:hAnsi="Calibri" w:cs="Calibri"/>
          <w:sz w:val="28"/>
          <w:szCs w:val="28"/>
        </w:rPr>
        <w:t xml:space="preserve"> vacation</w:t>
      </w:r>
      <w:proofErr w:type="spellEnd"/>
      <w:r w:rsidRPr="00DD1D48">
        <w:rPr>
          <w:rFonts w:ascii="Calibri" w:hAnsi="Calibri" w:cs="Calibri"/>
          <w:sz w:val="28"/>
          <w:szCs w:val="28"/>
        </w:rPr>
        <w:t xml:space="preserve"> per year for the first 5 years, </w:t>
      </w:r>
      <w:proofErr w:type="gramStart"/>
      <w:r w:rsidRPr="00DD1D48">
        <w:rPr>
          <w:rFonts w:ascii="Calibri" w:hAnsi="Calibri" w:cs="Calibri"/>
          <w:sz w:val="28"/>
          <w:szCs w:val="28"/>
        </w:rPr>
        <w:t>starts accruing</w:t>
      </w:r>
      <w:proofErr w:type="gramEnd"/>
      <w:r w:rsidRPr="00DD1D48">
        <w:rPr>
          <w:rFonts w:ascii="Calibri" w:hAnsi="Calibri" w:cs="Calibri"/>
          <w:sz w:val="28"/>
          <w:szCs w:val="28"/>
        </w:rPr>
        <w:t xml:space="preserve"> immediately</w:t>
      </w:r>
      <w:r>
        <w:rPr>
          <w:rFonts w:ascii="Calibri" w:hAnsi="Calibri" w:cs="Calibri"/>
          <w:sz w:val="28"/>
          <w:szCs w:val="28"/>
        </w:rPr>
        <w:t>; a</w:t>
      </w:r>
      <w:r w:rsidRPr="00DD1D48">
        <w:rPr>
          <w:rFonts w:ascii="Calibri" w:hAnsi="Calibri" w:cs="Calibri"/>
          <w:sz w:val="28"/>
          <w:szCs w:val="28"/>
        </w:rPr>
        <w:t>fter 5 years of employment, 4 weeks</w:t>
      </w:r>
      <w:r>
        <w:rPr>
          <w:rFonts w:ascii="Calibri" w:hAnsi="Calibri" w:cs="Calibri"/>
          <w:sz w:val="28"/>
          <w:szCs w:val="28"/>
        </w:rPr>
        <w:t xml:space="preserve"> per </w:t>
      </w:r>
      <w:r w:rsidRPr="00DD1D48">
        <w:rPr>
          <w:rFonts w:ascii="Calibri" w:hAnsi="Calibri" w:cs="Calibri"/>
          <w:sz w:val="28"/>
          <w:szCs w:val="28"/>
        </w:rPr>
        <w:t xml:space="preserve">year. </w:t>
      </w:r>
      <w:r>
        <w:rPr>
          <w:rFonts w:ascii="Calibri" w:hAnsi="Calibri" w:cs="Calibri"/>
          <w:sz w:val="28"/>
          <w:szCs w:val="28"/>
        </w:rPr>
        <w:t xml:space="preserve">15 paid holidays per year. </w:t>
      </w:r>
      <w:r w:rsidRPr="00DD1D48">
        <w:rPr>
          <w:rFonts w:ascii="Calibri" w:hAnsi="Calibri" w:cs="Calibri"/>
          <w:sz w:val="28"/>
          <w:szCs w:val="28"/>
        </w:rPr>
        <w:t xml:space="preserve">401k plan, vested immediately with 5% </w:t>
      </w:r>
      <w:r>
        <w:rPr>
          <w:rFonts w:ascii="Calibri" w:hAnsi="Calibri" w:cs="Calibri"/>
          <w:sz w:val="28"/>
          <w:szCs w:val="28"/>
        </w:rPr>
        <w:t xml:space="preserve">employer contribution </w:t>
      </w:r>
      <w:r w:rsidRPr="00DD1D48">
        <w:rPr>
          <w:rFonts w:ascii="Calibri" w:hAnsi="Calibri" w:cs="Calibri"/>
          <w:sz w:val="28"/>
          <w:szCs w:val="28"/>
        </w:rPr>
        <w:t>after 1 year of service.</w:t>
      </w:r>
    </w:p>
    <w:p w14:paraId="2A058272" w14:textId="77777777" w:rsidR="009224C0" w:rsidRPr="006E10C4" w:rsidRDefault="009224C0" w:rsidP="009224C0">
      <w:pPr>
        <w:contextualSpacing/>
        <w:rPr>
          <w:rFonts w:ascii="Calibri" w:hAnsi="Calibri" w:cs="Calibri"/>
          <w:sz w:val="28"/>
          <w:szCs w:val="28"/>
        </w:rPr>
      </w:pPr>
    </w:p>
    <w:p w14:paraId="306A0656" w14:textId="77777777" w:rsidR="009224C0" w:rsidRPr="006E10C4" w:rsidRDefault="009224C0" w:rsidP="009224C0">
      <w:pPr>
        <w:contextualSpacing/>
        <w:rPr>
          <w:rFonts w:ascii="Calibri" w:hAnsi="Calibri" w:cs="Calibri"/>
          <w:sz w:val="28"/>
          <w:szCs w:val="28"/>
          <w:u w:val="single"/>
        </w:rPr>
      </w:pPr>
      <w:r w:rsidRPr="006E10C4">
        <w:rPr>
          <w:rFonts w:ascii="Calibri" w:hAnsi="Calibri" w:cs="Calibri"/>
          <w:sz w:val="28"/>
          <w:szCs w:val="28"/>
          <w:u w:val="single"/>
        </w:rPr>
        <w:t>ESSENTIAL JOB FUNCTIONS:</w:t>
      </w:r>
    </w:p>
    <w:p w14:paraId="6E81F08C" w14:textId="77777777" w:rsidR="009224C0" w:rsidRPr="006E10C4" w:rsidRDefault="009224C0" w:rsidP="009224C0">
      <w:pPr>
        <w:contextualSpacing/>
        <w:rPr>
          <w:rFonts w:ascii="Calibri" w:hAnsi="Calibri" w:cs="Calibri"/>
          <w:sz w:val="28"/>
          <w:szCs w:val="28"/>
          <w:u w:val="single"/>
        </w:rPr>
      </w:pPr>
    </w:p>
    <w:p w14:paraId="09F62CDD" w14:textId="77777777" w:rsidR="009224C0" w:rsidRPr="006E10C4" w:rsidRDefault="009224C0" w:rsidP="009224C0">
      <w:pPr>
        <w:contextualSpacing/>
        <w:rPr>
          <w:rFonts w:ascii="Calibri" w:hAnsi="Calibri" w:cs="Calibri"/>
          <w:bCs/>
          <w:sz w:val="28"/>
          <w:szCs w:val="28"/>
        </w:rPr>
      </w:pPr>
      <w:r w:rsidRPr="006E10C4">
        <w:rPr>
          <w:rFonts w:ascii="Calibri" w:hAnsi="Calibri" w:cs="Calibri"/>
          <w:bCs/>
          <w:sz w:val="28"/>
          <w:szCs w:val="28"/>
        </w:rPr>
        <w:t>ORGANIZATIONAL LEADERSHIP &amp; DEVELOPMENT</w:t>
      </w:r>
    </w:p>
    <w:p w14:paraId="4423D375"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 xml:space="preserve">Oversee the development and implementation of organizational vision and goals, in cooperation with the Board of Directors.  </w:t>
      </w:r>
    </w:p>
    <w:p w14:paraId="2D73F9AF"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Work with Program Directors to create and implement program development strategies that improve the quality and effectiveness of DAIP’s change and individual advocacy work and build upon strengths and synergies among programs.</w:t>
      </w:r>
    </w:p>
    <w:p w14:paraId="553E81AB"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Develop and oversee public awareness and community education.</w:t>
      </w:r>
    </w:p>
    <w:p w14:paraId="5A0167D1"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Represent DAIP knowledgeably and professional</w:t>
      </w:r>
      <w:r>
        <w:rPr>
          <w:rFonts w:ascii="Calibri" w:hAnsi="Calibri" w:cs="Calibri"/>
          <w:sz w:val="28"/>
          <w:szCs w:val="28"/>
        </w:rPr>
        <w:t>ly</w:t>
      </w:r>
      <w:r w:rsidRPr="006E10C4">
        <w:rPr>
          <w:rFonts w:ascii="Calibri" w:hAnsi="Calibri" w:cs="Calibri"/>
          <w:sz w:val="28"/>
          <w:szCs w:val="28"/>
        </w:rPr>
        <w:t xml:space="preserve"> to government agencies, funders, media and the </w:t>
      </w:r>
      <w:proofErr w:type="gramStart"/>
      <w:r w:rsidRPr="006E10C4">
        <w:rPr>
          <w:rFonts w:ascii="Calibri" w:hAnsi="Calibri" w:cs="Calibri"/>
          <w:sz w:val="28"/>
          <w:szCs w:val="28"/>
        </w:rPr>
        <w:t>general public</w:t>
      </w:r>
      <w:proofErr w:type="gramEnd"/>
      <w:r w:rsidRPr="006E10C4">
        <w:rPr>
          <w:rFonts w:ascii="Calibri" w:hAnsi="Calibri" w:cs="Calibri"/>
          <w:sz w:val="28"/>
          <w:szCs w:val="28"/>
        </w:rPr>
        <w:t>.</w:t>
      </w:r>
    </w:p>
    <w:p w14:paraId="02F8AFF2"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Supervise staff in accordance with personnel policies.</w:t>
      </w:r>
    </w:p>
    <w:p w14:paraId="1982836D"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 xml:space="preserve">Nurture a stimulating and productive work environment defined by respect, diversity and professional development. </w:t>
      </w:r>
    </w:p>
    <w:p w14:paraId="3EF89C08"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 xml:space="preserve">Manage program director personnel matters, including job descriptions, hiring, professional development, annual performance evaluations, conflict resolution and discipline. </w:t>
      </w:r>
    </w:p>
    <w:p w14:paraId="6286A88F" w14:textId="77777777" w:rsidR="009224C0" w:rsidRPr="006E10C4" w:rsidRDefault="009224C0" w:rsidP="009224C0">
      <w:pPr>
        <w:numPr>
          <w:ilvl w:val="0"/>
          <w:numId w:val="3"/>
        </w:numPr>
        <w:contextualSpacing/>
        <w:rPr>
          <w:rFonts w:ascii="Calibri" w:hAnsi="Calibri" w:cs="Calibri"/>
          <w:sz w:val="28"/>
          <w:szCs w:val="28"/>
        </w:rPr>
      </w:pPr>
      <w:r w:rsidRPr="006E10C4">
        <w:rPr>
          <w:rFonts w:ascii="Calibri" w:hAnsi="Calibri" w:cs="Calibri"/>
          <w:sz w:val="28"/>
          <w:szCs w:val="28"/>
        </w:rPr>
        <w:t>Network with government, community, state and national agencies to stay informed about current and emerging developments within the field and provide information about DAIP’s work.</w:t>
      </w:r>
    </w:p>
    <w:p w14:paraId="62FD64FE" w14:textId="77777777" w:rsidR="009224C0" w:rsidRPr="006E10C4" w:rsidRDefault="009224C0" w:rsidP="009224C0">
      <w:pPr>
        <w:contextualSpacing/>
        <w:rPr>
          <w:rFonts w:ascii="Calibri" w:hAnsi="Calibri" w:cs="Calibri"/>
          <w:b/>
          <w:bCs/>
          <w:sz w:val="28"/>
          <w:szCs w:val="28"/>
        </w:rPr>
      </w:pPr>
    </w:p>
    <w:p w14:paraId="2E184575" w14:textId="77777777" w:rsidR="009224C0" w:rsidRPr="006E10C4" w:rsidRDefault="009224C0" w:rsidP="009224C0">
      <w:pPr>
        <w:contextualSpacing/>
        <w:rPr>
          <w:rFonts w:ascii="Calibri" w:hAnsi="Calibri" w:cs="Calibri"/>
          <w:bCs/>
          <w:sz w:val="28"/>
          <w:szCs w:val="28"/>
        </w:rPr>
      </w:pPr>
      <w:r w:rsidRPr="006E10C4">
        <w:rPr>
          <w:rFonts w:ascii="Calibri" w:hAnsi="Calibri" w:cs="Calibri"/>
          <w:bCs/>
          <w:sz w:val="28"/>
          <w:szCs w:val="28"/>
        </w:rPr>
        <w:t>FUNDRAISING</w:t>
      </w:r>
    </w:p>
    <w:p w14:paraId="742D6388" w14:textId="77777777" w:rsidR="009224C0" w:rsidRPr="006E10C4" w:rsidRDefault="009224C0" w:rsidP="009224C0">
      <w:pPr>
        <w:numPr>
          <w:ilvl w:val="0"/>
          <w:numId w:val="2"/>
        </w:numPr>
        <w:contextualSpacing/>
        <w:rPr>
          <w:rFonts w:ascii="Calibri" w:hAnsi="Calibri" w:cs="Calibri"/>
          <w:sz w:val="28"/>
          <w:szCs w:val="28"/>
        </w:rPr>
      </w:pPr>
      <w:r w:rsidRPr="006E10C4">
        <w:rPr>
          <w:rFonts w:ascii="Calibri" w:hAnsi="Calibri" w:cs="Calibri"/>
          <w:sz w:val="28"/>
          <w:szCs w:val="28"/>
        </w:rPr>
        <w:t>Ensure adequate funding for current operations and future growth.</w:t>
      </w:r>
    </w:p>
    <w:p w14:paraId="0C5043EF" w14:textId="77777777" w:rsidR="009224C0" w:rsidRDefault="009224C0" w:rsidP="009224C0">
      <w:pPr>
        <w:numPr>
          <w:ilvl w:val="0"/>
          <w:numId w:val="2"/>
        </w:numPr>
        <w:contextualSpacing/>
        <w:rPr>
          <w:rFonts w:ascii="Calibri" w:hAnsi="Calibri" w:cs="Calibri"/>
          <w:sz w:val="28"/>
          <w:szCs w:val="28"/>
        </w:rPr>
      </w:pPr>
      <w:r w:rsidRPr="006E10C4">
        <w:rPr>
          <w:rFonts w:ascii="Calibri" w:hAnsi="Calibri" w:cs="Calibri"/>
          <w:sz w:val="28"/>
          <w:szCs w:val="28"/>
        </w:rPr>
        <w:t xml:space="preserve">Oversee creation and implementation of an aggressive, sustainable fundraising strategy for individuals, corporations, foundations, in-kind contributors and other donors.  </w:t>
      </w:r>
    </w:p>
    <w:p w14:paraId="4AC0F84A" w14:textId="77777777" w:rsidR="009224C0" w:rsidRDefault="009224C0" w:rsidP="009224C0">
      <w:pPr>
        <w:ind w:left="720"/>
        <w:contextualSpacing/>
        <w:rPr>
          <w:rFonts w:ascii="Calibri" w:hAnsi="Calibri" w:cs="Calibri"/>
          <w:sz w:val="28"/>
          <w:szCs w:val="28"/>
        </w:rPr>
      </w:pPr>
    </w:p>
    <w:p w14:paraId="31F2C8EC" w14:textId="77777777" w:rsidR="009224C0" w:rsidRPr="006E10C4" w:rsidRDefault="009224C0" w:rsidP="009224C0">
      <w:pPr>
        <w:ind w:left="720"/>
        <w:contextualSpacing/>
        <w:rPr>
          <w:rFonts w:ascii="Calibri" w:hAnsi="Calibri" w:cs="Calibri"/>
          <w:sz w:val="28"/>
          <w:szCs w:val="28"/>
        </w:rPr>
      </w:pPr>
    </w:p>
    <w:p w14:paraId="7E4ACE1C" w14:textId="77777777" w:rsidR="009224C0" w:rsidRPr="006E10C4" w:rsidRDefault="009224C0" w:rsidP="009224C0">
      <w:pPr>
        <w:numPr>
          <w:ilvl w:val="0"/>
          <w:numId w:val="2"/>
        </w:numPr>
        <w:contextualSpacing/>
        <w:rPr>
          <w:rFonts w:ascii="Calibri" w:hAnsi="Calibri" w:cs="Calibri"/>
          <w:bCs/>
          <w:sz w:val="28"/>
          <w:szCs w:val="28"/>
        </w:rPr>
      </w:pPr>
      <w:r w:rsidRPr="006E10C4">
        <w:rPr>
          <w:rFonts w:ascii="Calibri" w:hAnsi="Calibri" w:cs="Calibri"/>
          <w:bCs/>
          <w:sz w:val="28"/>
          <w:szCs w:val="28"/>
        </w:rPr>
        <w:t>Oversee research for, identification of, and submission of grant proposals to potential funding sources.</w:t>
      </w:r>
    </w:p>
    <w:p w14:paraId="16D20169" w14:textId="77777777" w:rsidR="009224C0" w:rsidRPr="006E10C4" w:rsidRDefault="009224C0" w:rsidP="009224C0">
      <w:pPr>
        <w:numPr>
          <w:ilvl w:val="0"/>
          <w:numId w:val="2"/>
        </w:numPr>
        <w:contextualSpacing/>
        <w:rPr>
          <w:rFonts w:ascii="Calibri" w:hAnsi="Calibri" w:cs="Calibri"/>
          <w:bCs/>
          <w:sz w:val="28"/>
          <w:szCs w:val="28"/>
        </w:rPr>
      </w:pPr>
      <w:r w:rsidRPr="006E10C4">
        <w:rPr>
          <w:rFonts w:ascii="Calibri" w:hAnsi="Calibri" w:cs="Calibri"/>
          <w:bCs/>
          <w:sz w:val="28"/>
          <w:szCs w:val="28"/>
        </w:rPr>
        <w:t xml:space="preserve">Maintain positive relationships with funders.   </w:t>
      </w:r>
    </w:p>
    <w:p w14:paraId="118CC8BA" w14:textId="77777777" w:rsidR="009224C0" w:rsidRPr="006E10C4" w:rsidRDefault="009224C0" w:rsidP="009224C0">
      <w:pPr>
        <w:contextualSpacing/>
        <w:rPr>
          <w:rFonts w:ascii="Calibri" w:hAnsi="Calibri" w:cs="Calibri"/>
          <w:bCs/>
          <w:sz w:val="28"/>
          <w:szCs w:val="28"/>
        </w:rPr>
      </w:pPr>
    </w:p>
    <w:p w14:paraId="60FD4828" w14:textId="77777777" w:rsidR="009224C0" w:rsidRPr="006E10C4" w:rsidRDefault="009224C0" w:rsidP="009224C0">
      <w:pPr>
        <w:contextualSpacing/>
        <w:rPr>
          <w:rFonts w:ascii="Calibri" w:hAnsi="Calibri" w:cs="Calibri"/>
          <w:bCs/>
          <w:sz w:val="28"/>
          <w:szCs w:val="28"/>
        </w:rPr>
      </w:pPr>
      <w:r w:rsidRPr="006E10C4">
        <w:rPr>
          <w:rFonts w:ascii="Calibri" w:hAnsi="Calibri" w:cs="Calibri"/>
          <w:bCs/>
          <w:sz w:val="28"/>
          <w:szCs w:val="28"/>
        </w:rPr>
        <w:t>FINANCIAL MANAGEMENT</w:t>
      </w:r>
    </w:p>
    <w:p w14:paraId="6FC61666" w14:textId="77777777" w:rsidR="009224C0" w:rsidRPr="006E10C4" w:rsidRDefault="009224C0" w:rsidP="009224C0">
      <w:pPr>
        <w:numPr>
          <w:ilvl w:val="0"/>
          <w:numId w:val="1"/>
        </w:numPr>
        <w:contextualSpacing/>
        <w:rPr>
          <w:rFonts w:ascii="Calibri" w:hAnsi="Calibri" w:cs="Calibri"/>
          <w:bCs/>
          <w:sz w:val="28"/>
          <w:szCs w:val="28"/>
        </w:rPr>
      </w:pPr>
      <w:r w:rsidRPr="006E10C4">
        <w:rPr>
          <w:rFonts w:ascii="Calibri" w:hAnsi="Calibri" w:cs="Calibri"/>
          <w:bCs/>
          <w:sz w:val="28"/>
          <w:szCs w:val="28"/>
        </w:rPr>
        <w:t>Report to and collaborate with Board Executive Committee to manage finances and ensure stability.</w:t>
      </w:r>
    </w:p>
    <w:p w14:paraId="1D56282A" w14:textId="77777777" w:rsidR="009224C0" w:rsidRPr="006E10C4" w:rsidRDefault="009224C0" w:rsidP="009224C0">
      <w:pPr>
        <w:numPr>
          <w:ilvl w:val="0"/>
          <w:numId w:val="1"/>
        </w:numPr>
        <w:contextualSpacing/>
        <w:rPr>
          <w:rFonts w:ascii="Calibri" w:hAnsi="Calibri" w:cs="Calibri"/>
          <w:bCs/>
          <w:sz w:val="28"/>
          <w:szCs w:val="28"/>
        </w:rPr>
      </w:pPr>
      <w:r w:rsidRPr="006E10C4">
        <w:rPr>
          <w:rFonts w:ascii="Calibri" w:hAnsi="Calibri" w:cs="Calibri"/>
          <w:bCs/>
          <w:sz w:val="28"/>
          <w:szCs w:val="28"/>
        </w:rPr>
        <w:t>Work with financial director to ensure all DAIP programs adhere to financial policies and procedures.</w:t>
      </w:r>
    </w:p>
    <w:p w14:paraId="0D4F9652" w14:textId="77777777" w:rsidR="009224C0" w:rsidRPr="006E10C4" w:rsidRDefault="009224C0" w:rsidP="009224C0">
      <w:pPr>
        <w:numPr>
          <w:ilvl w:val="0"/>
          <w:numId w:val="1"/>
        </w:numPr>
        <w:contextualSpacing/>
        <w:rPr>
          <w:rFonts w:ascii="Calibri" w:hAnsi="Calibri" w:cs="Calibri"/>
          <w:sz w:val="28"/>
          <w:szCs w:val="28"/>
        </w:rPr>
      </w:pPr>
      <w:r w:rsidRPr="006E10C4">
        <w:rPr>
          <w:rFonts w:ascii="Calibri" w:hAnsi="Calibri" w:cs="Calibri"/>
          <w:sz w:val="28"/>
          <w:szCs w:val="28"/>
        </w:rPr>
        <w:t>Create and manage annual budgets.</w:t>
      </w:r>
    </w:p>
    <w:p w14:paraId="41469112" w14:textId="77777777" w:rsidR="009224C0" w:rsidRPr="006E10C4" w:rsidRDefault="009224C0" w:rsidP="009224C0">
      <w:pPr>
        <w:numPr>
          <w:ilvl w:val="0"/>
          <w:numId w:val="1"/>
        </w:numPr>
        <w:contextualSpacing/>
        <w:rPr>
          <w:rFonts w:ascii="Calibri" w:hAnsi="Calibri" w:cs="Calibri"/>
          <w:sz w:val="28"/>
          <w:szCs w:val="28"/>
        </w:rPr>
      </w:pPr>
      <w:r w:rsidRPr="006E10C4">
        <w:rPr>
          <w:rFonts w:ascii="Calibri" w:hAnsi="Calibri" w:cs="Calibri"/>
          <w:sz w:val="28"/>
          <w:szCs w:val="28"/>
        </w:rPr>
        <w:t xml:space="preserve">Submit accurate, appropriate and timely financial information to the board of directors. </w:t>
      </w:r>
    </w:p>
    <w:p w14:paraId="4B382BBE" w14:textId="77777777" w:rsidR="009224C0" w:rsidRPr="006E10C4" w:rsidRDefault="009224C0" w:rsidP="009224C0">
      <w:pPr>
        <w:numPr>
          <w:ilvl w:val="0"/>
          <w:numId w:val="1"/>
        </w:numPr>
        <w:contextualSpacing/>
        <w:rPr>
          <w:rFonts w:ascii="Calibri" w:hAnsi="Calibri" w:cs="Calibri"/>
          <w:sz w:val="28"/>
          <w:szCs w:val="28"/>
        </w:rPr>
      </w:pPr>
      <w:r w:rsidRPr="006E10C4">
        <w:rPr>
          <w:rFonts w:ascii="Calibri" w:hAnsi="Calibri" w:cs="Calibri"/>
          <w:sz w:val="28"/>
          <w:szCs w:val="28"/>
        </w:rPr>
        <w:t xml:space="preserve">Ensure timely submission of financial and narrative reports to funders. </w:t>
      </w:r>
    </w:p>
    <w:p w14:paraId="44F2E773" w14:textId="77777777" w:rsidR="009224C0" w:rsidRPr="006E10C4" w:rsidRDefault="009224C0" w:rsidP="009224C0">
      <w:pPr>
        <w:pStyle w:val="Subtitle"/>
        <w:ind w:left="720"/>
        <w:contextualSpacing/>
        <w:rPr>
          <w:rFonts w:ascii="Calibri" w:hAnsi="Calibri" w:cs="Calibri"/>
          <w:b w:val="0"/>
          <w:bCs w:val="0"/>
          <w:szCs w:val="28"/>
        </w:rPr>
      </w:pPr>
    </w:p>
    <w:p w14:paraId="35A5EEEF" w14:textId="77777777" w:rsidR="009224C0" w:rsidRPr="006E10C4" w:rsidRDefault="009224C0" w:rsidP="009224C0">
      <w:pPr>
        <w:pStyle w:val="Subtitle"/>
        <w:contextualSpacing/>
        <w:rPr>
          <w:rFonts w:ascii="Calibri" w:hAnsi="Calibri" w:cs="Calibri"/>
          <w:b w:val="0"/>
          <w:bCs w:val="0"/>
          <w:szCs w:val="28"/>
        </w:rPr>
      </w:pPr>
      <w:r w:rsidRPr="006E10C4">
        <w:rPr>
          <w:rFonts w:ascii="Calibri" w:hAnsi="Calibri" w:cs="Calibri"/>
          <w:b w:val="0"/>
          <w:bCs w:val="0"/>
          <w:szCs w:val="28"/>
        </w:rPr>
        <w:t>BOARD RELATIONS</w:t>
      </w:r>
    </w:p>
    <w:p w14:paraId="39CC1D98" w14:textId="77777777" w:rsidR="009224C0" w:rsidRPr="006E10C4" w:rsidRDefault="009224C0" w:rsidP="009224C0">
      <w:pPr>
        <w:pStyle w:val="Subtitle"/>
        <w:numPr>
          <w:ilvl w:val="1"/>
          <w:numId w:val="2"/>
        </w:numPr>
        <w:contextualSpacing/>
        <w:rPr>
          <w:rFonts w:ascii="Calibri" w:hAnsi="Calibri" w:cs="Calibri"/>
          <w:b w:val="0"/>
          <w:szCs w:val="28"/>
        </w:rPr>
      </w:pPr>
      <w:r w:rsidRPr="006E10C4">
        <w:rPr>
          <w:rFonts w:ascii="Calibri" w:hAnsi="Calibri" w:cs="Calibri"/>
          <w:b w:val="0"/>
          <w:szCs w:val="28"/>
        </w:rPr>
        <w:t>Recommend to and collaborate with the Board of Directors on short-and long-range goals and policies that promote fiscal health and growth.,</w:t>
      </w:r>
    </w:p>
    <w:p w14:paraId="669810BB" w14:textId="77777777" w:rsidR="009224C0" w:rsidRPr="006E10C4" w:rsidRDefault="009224C0" w:rsidP="009224C0">
      <w:pPr>
        <w:pStyle w:val="Subtitle"/>
        <w:numPr>
          <w:ilvl w:val="1"/>
          <w:numId w:val="2"/>
        </w:numPr>
        <w:contextualSpacing/>
        <w:rPr>
          <w:rFonts w:ascii="Calibri" w:hAnsi="Calibri" w:cs="Calibri"/>
          <w:b w:val="0"/>
          <w:szCs w:val="28"/>
        </w:rPr>
      </w:pPr>
      <w:r w:rsidRPr="006E10C4">
        <w:rPr>
          <w:rFonts w:ascii="Calibri" w:hAnsi="Calibri" w:cs="Calibri"/>
          <w:b w:val="0"/>
          <w:szCs w:val="28"/>
        </w:rPr>
        <w:t>Prepare and coordinate Board meetings and agendas with the Board Chair, present updated informational reports, and maintain proper records of meeting minutes.</w:t>
      </w:r>
    </w:p>
    <w:p w14:paraId="72C6BED5" w14:textId="77777777" w:rsidR="009224C0" w:rsidRPr="006E10C4" w:rsidRDefault="009224C0" w:rsidP="009224C0">
      <w:pPr>
        <w:pStyle w:val="Subtitle"/>
        <w:numPr>
          <w:ilvl w:val="1"/>
          <w:numId w:val="2"/>
        </w:numPr>
        <w:contextualSpacing/>
        <w:rPr>
          <w:rFonts w:ascii="Calibri" w:hAnsi="Calibri" w:cs="Calibri"/>
          <w:b w:val="0"/>
          <w:szCs w:val="28"/>
        </w:rPr>
      </w:pPr>
      <w:r w:rsidRPr="006E10C4">
        <w:rPr>
          <w:rFonts w:ascii="Calibri" w:hAnsi="Calibri" w:cs="Calibri"/>
          <w:b w:val="0"/>
          <w:szCs w:val="28"/>
        </w:rPr>
        <w:t>Keep the Board informed of important developments, potential problems, and other information affecting the organization and/or its members.</w:t>
      </w:r>
    </w:p>
    <w:p w14:paraId="4D93D69B" w14:textId="77777777" w:rsidR="009224C0" w:rsidRPr="006E10C4" w:rsidRDefault="009224C0" w:rsidP="009224C0">
      <w:pPr>
        <w:pStyle w:val="Subtitle"/>
        <w:numPr>
          <w:ilvl w:val="1"/>
          <w:numId w:val="2"/>
        </w:numPr>
        <w:contextualSpacing/>
        <w:rPr>
          <w:rFonts w:ascii="Calibri" w:hAnsi="Calibri" w:cs="Calibri"/>
          <w:b w:val="0"/>
          <w:szCs w:val="28"/>
        </w:rPr>
      </w:pPr>
      <w:r w:rsidRPr="006E10C4">
        <w:rPr>
          <w:rFonts w:ascii="Calibri" w:hAnsi="Calibri" w:cs="Calibri"/>
          <w:b w:val="0"/>
          <w:szCs w:val="28"/>
        </w:rPr>
        <w:t>Coordinate orientation/training of new Board members on organizational structure, mission, program priorities and responsibilities as a member of the Board of Directors.</w:t>
      </w:r>
    </w:p>
    <w:p w14:paraId="3B9CE16F" w14:textId="77777777" w:rsidR="009224C0" w:rsidRPr="006E10C4" w:rsidRDefault="009224C0" w:rsidP="009224C0">
      <w:pPr>
        <w:pStyle w:val="Subtitle"/>
        <w:numPr>
          <w:ilvl w:val="1"/>
          <w:numId w:val="2"/>
        </w:numPr>
        <w:contextualSpacing/>
        <w:rPr>
          <w:rFonts w:ascii="Calibri" w:hAnsi="Calibri" w:cs="Calibri"/>
          <w:b w:val="0"/>
          <w:szCs w:val="28"/>
        </w:rPr>
      </w:pPr>
      <w:r w:rsidRPr="006E10C4">
        <w:rPr>
          <w:rFonts w:ascii="Calibri" w:hAnsi="Calibri" w:cs="Calibri"/>
          <w:b w:val="0"/>
          <w:szCs w:val="28"/>
        </w:rPr>
        <w:t xml:space="preserve">Work with Board to </w:t>
      </w:r>
      <w:proofErr w:type="gramStart"/>
      <w:r w:rsidRPr="006E10C4">
        <w:rPr>
          <w:rFonts w:ascii="Calibri" w:hAnsi="Calibri" w:cs="Calibri"/>
          <w:b w:val="0"/>
          <w:szCs w:val="28"/>
        </w:rPr>
        <w:t>identify board</w:t>
      </w:r>
      <w:proofErr w:type="gramEnd"/>
      <w:r w:rsidRPr="006E10C4">
        <w:rPr>
          <w:rFonts w:ascii="Calibri" w:hAnsi="Calibri" w:cs="Calibri"/>
          <w:b w:val="0"/>
          <w:szCs w:val="28"/>
        </w:rPr>
        <w:t xml:space="preserve"> training needs and provide training opportunities to meet them.</w:t>
      </w:r>
    </w:p>
    <w:p w14:paraId="0C813319" w14:textId="77777777" w:rsidR="009224C0" w:rsidRDefault="009224C0" w:rsidP="009224C0">
      <w:pPr>
        <w:pStyle w:val="Subtitle"/>
        <w:numPr>
          <w:ilvl w:val="1"/>
          <w:numId w:val="2"/>
        </w:numPr>
        <w:contextualSpacing/>
        <w:rPr>
          <w:rFonts w:ascii="Calibri" w:hAnsi="Calibri" w:cs="Calibri"/>
          <w:b w:val="0"/>
          <w:szCs w:val="28"/>
        </w:rPr>
      </w:pPr>
      <w:r w:rsidRPr="006E10C4">
        <w:rPr>
          <w:rFonts w:ascii="Calibri" w:hAnsi="Calibri" w:cs="Calibri"/>
          <w:b w:val="0"/>
          <w:szCs w:val="28"/>
        </w:rPr>
        <w:t>Serve as a liaison between the staff and the Board, representing staff in board meetings and conveying important information from board meetings to staff.</w:t>
      </w:r>
    </w:p>
    <w:p w14:paraId="4F770ED3" w14:textId="77777777" w:rsidR="009224C0" w:rsidRDefault="009224C0" w:rsidP="009224C0">
      <w:pPr>
        <w:pStyle w:val="Subtitle"/>
        <w:contextualSpacing/>
        <w:rPr>
          <w:rFonts w:ascii="Calibri" w:hAnsi="Calibri" w:cs="Calibri"/>
          <w:b w:val="0"/>
          <w:szCs w:val="28"/>
        </w:rPr>
      </w:pPr>
    </w:p>
    <w:p w14:paraId="53260412" w14:textId="77777777" w:rsidR="009224C0" w:rsidRDefault="009224C0" w:rsidP="009224C0">
      <w:pPr>
        <w:pStyle w:val="Subtitle"/>
        <w:contextualSpacing/>
        <w:rPr>
          <w:rFonts w:ascii="Calibri" w:hAnsi="Calibri" w:cs="Calibri"/>
          <w:b w:val="0"/>
          <w:szCs w:val="28"/>
        </w:rPr>
      </w:pPr>
    </w:p>
    <w:p w14:paraId="1402FEAA" w14:textId="77777777" w:rsidR="009224C0" w:rsidRPr="006E10C4" w:rsidRDefault="009224C0" w:rsidP="009224C0">
      <w:pPr>
        <w:pStyle w:val="Subtitle"/>
        <w:contextualSpacing/>
        <w:rPr>
          <w:rFonts w:ascii="Calibri" w:hAnsi="Calibri" w:cs="Calibri"/>
          <w:b w:val="0"/>
          <w:szCs w:val="28"/>
        </w:rPr>
      </w:pPr>
    </w:p>
    <w:p w14:paraId="5391FC67" w14:textId="77777777" w:rsidR="009224C0" w:rsidRPr="006E10C4" w:rsidRDefault="009224C0" w:rsidP="009224C0">
      <w:pPr>
        <w:contextualSpacing/>
        <w:rPr>
          <w:rFonts w:ascii="Calibri" w:hAnsi="Calibri" w:cs="Calibri"/>
          <w:sz w:val="28"/>
          <w:szCs w:val="28"/>
        </w:rPr>
      </w:pPr>
    </w:p>
    <w:p w14:paraId="228CEFB5" w14:textId="77777777" w:rsidR="009224C0" w:rsidRPr="006E10C4" w:rsidRDefault="009224C0" w:rsidP="009224C0">
      <w:pPr>
        <w:contextualSpacing/>
        <w:rPr>
          <w:rFonts w:ascii="Calibri" w:hAnsi="Calibri" w:cs="Calibri"/>
          <w:sz w:val="28"/>
          <w:szCs w:val="28"/>
          <w:u w:val="single"/>
        </w:rPr>
      </w:pPr>
      <w:r w:rsidRPr="006E10C4">
        <w:rPr>
          <w:rFonts w:ascii="Calibri" w:hAnsi="Calibri" w:cs="Calibri"/>
          <w:sz w:val="28"/>
          <w:szCs w:val="28"/>
          <w:u w:val="single"/>
        </w:rPr>
        <w:t>KNOWLEDGE, SKILLS AND ABILITIES:</w:t>
      </w:r>
    </w:p>
    <w:p w14:paraId="13D4C900" w14:textId="77777777" w:rsidR="009224C0" w:rsidRPr="00DD1D48" w:rsidRDefault="009224C0" w:rsidP="009224C0">
      <w:pPr>
        <w:numPr>
          <w:ilvl w:val="0"/>
          <w:numId w:val="6"/>
        </w:numPr>
        <w:contextualSpacing/>
        <w:rPr>
          <w:rFonts w:ascii="Calibri" w:hAnsi="Calibri" w:cs="Calibri"/>
          <w:sz w:val="28"/>
          <w:szCs w:val="28"/>
        </w:rPr>
      </w:pPr>
      <w:r w:rsidRPr="006E10C4">
        <w:rPr>
          <w:rFonts w:ascii="Calibri" w:hAnsi="Calibri" w:cs="Calibri"/>
          <w:sz w:val="28"/>
          <w:szCs w:val="28"/>
        </w:rPr>
        <w:t>Grounding in and understanding of Duluth Model philosophies for and approaches to social change that ends violence against women.</w:t>
      </w:r>
    </w:p>
    <w:p w14:paraId="652FBB19"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 xml:space="preserve">Bachelor’s Degree, </w:t>
      </w:r>
      <w:proofErr w:type="gramStart"/>
      <w:r w:rsidRPr="006E10C4">
        <w:rPr>
          <w:rFonts w:ascii="Calibri" w:hAnsi="Calibri" w:cs="Calibri"/>
          <w:sz w:val="28"/>
          <w:szCs w:val="28"/>
        </w:rPr>
        <w:t>Master’s Degree</w:t>
      </w:r>
      <w:proofErr w:type="gramEnd"/>
      <w:r w:rsidRPr="006E10C4">
        <w:rPr>
          <w:rFonts w:ascii="Calibri" w:hAnsi="Calibri" w:cs="Calibri"/>
          <w:sz w:val="28"/>
          <w:szCs w:val="28"/>
        </w:rPr>
        <w:t xml:space="preserve"> preferred, and a minimum of 5-7 years success in non-profit management and program development. Experience in organizations with a mission related to ending violence against women is highly desired. </w:t>
      </w:r>
    </w:p>
    <w:p w14:paraId="73298D77"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Knowledge of legal and social issues affecting battered women and their families, especially women of color, immigrant women, poor women and other women who are often marginalized and have reasons not to trust service agencies or organizations.</w:t>
      </w:r>
    </w:p>
    <w:p w14:paraId="1C24F0D7"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Proven enthusiasm for and ability to develop and maintain a diversified funding base through grant writing for government agencies, corporations, and foundations, fundraising events, and individual donor solicitations.</w:t>
      </w:r>
    </w:p>
    <w:p w14:paraId="50381D14"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Financial management experience for maintaining and managing an operating budget of at least $1.5M.</w:t>
      </w:r>
    </w:p>
    <w:p w14:paraId="13C07238"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Experience with state and federal grant guidelines.</w:t>
      </w:r>
    </w:p>
    <w:p w14:paraId="58EA7BAD"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 xml:space="preserve">Passion for and ability to clearly represent and present the mission and vision of DAIP. </w:t>
      </w:r>
    </w:p>
    <w:p w14:paraId="36977191"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 xml:space="preserve">Supervisory experience in a team-based environment, a collaborative style and the ability to work with and inspire a diverse group of individuals both inside the organization and out in the community. </w:t>
      </w:r>
    </w:p>
    <w:p w14:paraId="6AEC99B8"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Comfort</w:t>
      </w:r>
      <w:r>
        <w:rPr>
          <w:rFonts w:ascii="Calibri" w:hAnsi="Calibri" w:cs="Calibri"/>
          <w:sz w:val="28"/>
          <w:szCs w:val="28"/>
        </w:rPr>
        <w:t>able with</w:t>
      </w:r>
      <w:r w:rsidRPr="006E10C4">
        <w:rPr>
          <w:rFonts w:ascii="Calibri" w:hAnsi="Calibri" w:cs="Calibri"/>
          <w:sz w:val="28"/>
          <w:szCs w:val="28"/>
        </w:rPr>
        <w:t xml:space="preserve"> and </w:t>
      </w:r>
      <w:r>
        <w:rPr>
          <w:rFonts w:ascii="Calibri" w:hAnsi="Calibri" w:cs="Calibri"/>
          <w:sz w:val="28"/>
          <w:szCs w:val="28"/>
        </w:rPr>
        <w:t xml:space="preserve">has the </w:t>
      </w:r>
      <w:r w:rsidRPr="006E10C4">
        <w:rPr>
          <w:rFonts w:ascii="Calibri" w:hAnsi="Calibri" w:cs="Calibri"/>
          <w:sz w:val="28"/>
          <w:szCs w:val="28"/>
        </w:rPr>
        <w:t>humility required to manage and collaborate among women and men of diverse backgrounds and perspectives.</w:t>
      </w:r>
    </w:p>
    <w:p w14:paraId="11D22414"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Ability to represent the organization and its work at the local, state, regional, national and international levels.</w:t>
      </w:r>
    </w:p>
    <w:p w14:paraId="56A3044E"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Flexibility and skills needed to balance autonomy with accountability to the board.</w:t>
      </w:r>
    </w:p>
    <w:p w14:paraId="43CCADD5" w14:textId="77777777" w:rsidR="009224C0" w:rsidRPr="006E10C4" w:rsidRDefault="009224C0" w:rsidP="009224C0">
      <w:pPr>
        <w:numPr>
          <w:ilvl w:val="0"/>
          <w:numId w:val="4"/>
        </w:numPr>
        <w:contextualSpacing/>
        <w:rPr>
          <w:rFonts w:ascii="Calibri" w:hAnsi="Calibri" w:cs="Calibri"/>
          <w:sz w:val="28"/>
          <w:szCs w:val="28"/>
        </w:rPr>
      </w:pPr>
      <w:r w:rsidRPr="006E10C4">
        <w:rPr>
          <w:rFonts w:ascii="Calibri" w:hAnsi="Calibri" w:cs="Calibri"/>
          <w:sz w:val="28"/>
          <w:szCs w:val="28"/>
        </w:rPr>
        <w:t>Excellent written and oral communication skills.</w:t>
      </w:r>
    </w:p>
    <w:p w14:paraId="1D9F6F0C" w14:textId="77777777" w:rsidR="009224C0" w:rsidRPr="006E10C4" w:rsidRDefault="009224C0" w:rsidP="009224C0">
      <w:pPr>
        <w:contextualSpacing/>
        <w:rPr>
          <w:rFonts w:ascii="Calibri" w:hAnsi="Calibri" w:cs="Calibri"/>
          <w:sz w:val="28"/>
          <w:szCs w:val="28"/>
        </w:rPr>
      </w:pPr>
    </w:p>
    <w:p w14:paraId="0873DDC7" w14:textId="77777777" w:rsidR="009224C0" w:rsidRPr="006E10C4" w:rsidRDefault="009224C0" w:rsidP="009224C0">
      <w:pPr>
        <w:contextualSpacing/>
        <w:rPr>
          <w:rFonts w:ascii="Calibri" w:hAnsi="Calibri" w:cs="Calibri"/>
          <w:sz w:val="28"/>
          <w:szCs w:val="28"/>
        </w:rPr>
      </w:pPr>
    </w:p>
    <w:p w14:paraId="5D7415B1" w14:textId="77777777" w:rsidR="009224C0" w:rsidRPr="006E10C4" w:rsidRDefault="009224C0" w:rsidP="009224C0">
      <w:pPr>
        <w:contextualSpacing/>
        <w:rPr>
          <w:rFonts w:ascii="Calibri" w:hAnsi="Calibri" w:cs="Calibri"/>
          <w:sz w:val="28"/>
          <w:szCs w:val="28"/>
        </w:rPr>
      </w:pPr>
    </w:p>
    <w:p w14:paraId="53510C05" w14:textId="77777777" w:rsidR="009224C0" w:rsidRPr="009224C0" w:rsidRDefault="009224C0" w:rsidP="009224C0"/>
    <w:sectPr w:rsidR="009224C0" w:rsidRPr="009224C0" w:rsidSect="009224C0">
      <w:headerReference w:type="default" r:id="rId7"/>
      <w:footerReference w:type="default" r:id="rId8"/>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A897D" w14:textId="77777777" w:rsidR="003D16A4" w:rsidRDefault="003D16A4" w:rsidP="0089129D">
      <w:r>
        <w:separator/>
      </w:r>
    </w:p>
  </w:endnote>
  <w:endnote w:type="continuationSeparator" w:id="0">
    <w:p w14:paraId="52F250C7" w14:textId="77777777" w:rsidR="003D16A4" w:rsidRDefault="003D16A4" w:rsidP="008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889310"/>
      <w:docPartObj>
        <w:docPartGallery w:val="Page Numbers (Bottom of Page)"/>
        <w:docPartUnique/>
      </w:docPartObj>
    </w:sdtPr>
    <w:sdtEndPr>
      <w:rPr>
        <w:noProof/>
      </w:rPr>
    </w:sdtEndPr>
    <w:sdtContent>
      <w:p w14:paraId="51F4691C" w14:textId="33D66D7A" w:rsidR="009224C0" w:rsidRDefault="009224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36D66A" w14:textId="2BAAC92C" w:rsidR="0089129D" w:rsidRPr="000A2395" w:rsidRDefault="0089129D" w:rsidP="000A2395">
    <w:pPr>
      <w:ind w:left="-270" w:right="-270"/>
      <w:jc w:val="both"/>
      <w:rPr>
        <w:color w:val="934BC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32451" w14:textId="77777777" w:rsidR="003D16A4" w:rsidRDefault="003D16A4" w:rsidP="0089129D">
      <w:r>
        <w:separator/>
      </w:r>
    </w:p>
  </w:footnote>
  <w:footnote w:type="continuationSeparator" w:id="0">
    <w:p w14:paraId="7F7B74CE" w14:textId="77777777" w:rsidR="003D16A4" w:rsidRDefault="003D16A4" w:rsidP="008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3B73" w14:textId="77777777" w:rsidR="00BC5021" w:rsidRDefault="00BC5021" w:rsidP="00BC5021">
    <w:pPr>
      <w:pStyle w:val="Header"/>
      <w:jc w:val="center"/>
    </w:pPr>
    <w:r>
      <w:rPr>
        <w:noProof/>
      </w:rPr>
      <w:drawing>
        <wp:inline distT="0" distB="0" distL="0" distR="0" wp14:anchorId="3B1AC620" wp14:editId="0D2F9F3B">
          <wp:extent cx="1619250" cy="1314123"/>
          <wp:effectExtent l="0" t="0" r="0" b="635"/>
          <wp:docPr id="1" name="Picture 1" descr="S:\Documents\logos\4 color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cuments\logos\4 color no t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101" cy="1317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B50AD"/>
    <w:multiLevelType w:val="hybridMultilevel"/>
    <w:tmpl w:val="980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43033"/>
    <w:multiLevelType w:val="hybridMultilevel"/>
    <w:tmpl w:val="B502A62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D276DE"/>
    <w:multiLevelType w:val="hybridMultilevel"/>
    <w:tmpl w:val="0F36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40BAD"/>
    <w:multiLevelType w:val="hybridMultilevel"/>
    <w:tmpl w:val="14FA0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1964E4"/>
    <w:multiLevelType w:val="hybridMultilevel"/>
    <w:tmpl w:val="DBE68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A05453"/>
    <w:multiLevelType w:val="hybridMultilevel"/>
    <w:tmpl w:val="89ECC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6697906">
    <w:abstractNumId w:val="3"/>
  </w:num>
  <w:num w:numId="2" w16cid:durableId="120927804">
    <w:abstractNumId w:val="1"/>
  </w:num>
  <w:num w:numId="3" w16cid:durableId="1411654981">
    <w:abstractNumId w:val="5"/>
  </w:num>
  <w:num w:numId="4" w16cid:durableId="839007975">
    <w:abstractNumId w:val="4"/>
  </w:num>
  <w:num w:numId="5" w16cid:durableId="917328352">
    <w:abstractNumId w:val="2"/>
  </w:num>
  <w:num w:numId="6" w16cid:durableId="128800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29D"/>
    <w:rsid w:val="00055198"/>
    <w:rsid w:val="000A2395"/>
    <w:rsid w:val="000F5954"/>
    <w:rsid w:val="0010282B"/>
    <w:rsid w:val="0010423C"/>
    <w:rsid w:val="00115597"/>
    <w:rsid w:val="00125A42"/>
    <w:rsid w:val="00142715"/>
    <w:rsid w:val="00161D66"/>
    <w:rsid w:val="001652D5"/>
    <w:rsid w:val="001706AB"/>
    <w:rsid w:val="001E7440"/>
    <w:rsid w:val="00213E3F"/>
    <w:rsid w:val="00255088"/>
    <w:rsid w:val="002848F3"/>
    <w:rsid w:val="002C301A"/>
    <w:rsid w:val="002E2912"/>
    <w:rsid w:val="002F709E"/>
    <w:rsid w:val="00312C08"/>
    <w:rsid w:val="003C29BF"/>
    <w:rsid w:val="003D16A4"/>
    <w:rsid w:val="003D3F7A"/>
    <w:rsid w:val="003E7157"/>
    <w:rsid w:val="00426AF7"/>
    <w:rsid w:val="00431F0D"/>
    <w:rsid w:val="00441C1A"/>
    <w:rsid w:val="00464198"/>
    <w:rsid w:val="004A78A3"/>
    <w:rsid w:val="004D13A2"/>
    <w:rsid w:val="004E0093"/>
    <w:rsid w:val="004F4353"/>
    <w:rsid w:val="00533781"/>
    <w:rsid w:val="005A462F"/>
    <w:rsid w:val="005E56BA"/>
    <w:rsid w:val="005F7B33"/>
    <w:rsid w:val="00633D8A"/>
    <w:rsid w:val="00672F58"/>
    <w:rsid w:val="006E544A"/>
    <w:rsid w:val="007118B2"/>
    <w:rsid w:val="00727F15"/>
    <w:rsid w:val="00742184"/>
    <w:rsid w:val="00761C25"/>
    <w:rsid w:val="00780510"/>
    <w:rsid w:val="007E1BE5"/>
    <w:rsid w:val="007E48AE"/>
    <w:rsid w:val="007E5E03"/>
    <w:rsid w:val="008023FE"/>
    <w:rsid w:val="00827271"/>
    <w:rsid w:val="008311F3"/>
    <w:rsid w:val="008645DC"/>
    <w:rsid w:val="0089129D"/>
    <w:rsid w:val="008943EB"/>
    <w:rsid w:val="008C0271"/>
    <w:rsid w:val="008C402F"/>
    <w:rsid w:val="00903B04"/>
    <w:rsid w:val="00914A9D"/>
    <w:rsid w:val="009224C0"/>
    <w:rsid w:val="009955B7"/>
    <w:rsid w:val="009B286E"/>
    <w:rsid w:val="00A1736F"/>
    <w:rsid w:val="00A52CD4"/>
    <w:rsid w:val="00AD6B1B"/>
    <w:rsid w:val="00B92A53"/>
    <w:rsid w:val="00BA5EEB"/>
    <w:rsid w:val="00BB7BDE"/>
    <w:rsid w:val="00BC5021"/>
    <w:rsid w:val="00C10070"/>
    <w:rsid w:val="00CC168F"/>
    <w:rsid w:val="00D73F87"/>
    <w:rsid w:val="00D80B8D"/>
    <w:rsid w:val="00DE5486"/>
    <w:rsid w:val="00E1108B"/>
    <w:rsid w:val="00E358E6"/>
    <w:rsid w:val="00E40F08"/>
    <w:rsid w:val="00E41690"/>
    <w:rsid w:val="00EB1459"/>
    <w:rsid w:val="00EB7B86"/>
    <w:rsid w:val="00EF4FD0"/>
    <w:rsid w:val="00F32B0B"/>
    <w:rsid w:val="00F41381"/>
    <w:rsid w:val="00F94EB1"/>
    <w:rsid w:val="00FC39A7"/>
    <w:rsid w:val="00FD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6886"/>
  <w15:docId w15:val="{1784D181-7F50-436A-9051-6A03D1C5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10"/>
    <w:pPr>
      <w:spacing w:after="0" w:line="240" w:lineRule="auto"/>
    </w:pPr>
    <w:rPr>
      <w:rFonts w:ascii="Arial" w:eastAsia="Calibri" w:hAnsi="Arial" w:cs="Times New Roman"/>
      <w:sz w:val="24"/>
    </w:rPr>
  </w:style>
  <w:style w:type="paragraph" w:styleId="Heading2">
    <w:name w:val="heading 2"/>
    <w:basedOn w:val="Normal"/>
    <w:link w:val="Heading2Char"/>
    <w:uiPriority w:val="9"/>
    <w:semiHidden/>
    <w:unhideWhenUsed/>
    <w:qFormat/>
    <w:rsid w:val="003D3F7A"/>
    <w:pPr>
      <w:spacing w:before="100" w:beforeAutospacing="1" w:after="100" w:afterAutospacing="1"/>
      <w:outlineLvl w:val="1"/>
    </w:pPr>
    <w:rPr>
      <w:rFonts w:ascii="Times New Roman" w:eastAsiaTheme="minorHAnsi"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29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29D"/>
    <w:rPr>
      <w:rFonts w:ascii="Tahoma" w:hAnsi="Tahoma" w:cs="Tahoma"/>
      <w:sz w:val="16"/>
      <w:szCs w:val="16"/>
    </w:rPr>
  </w:style>
  <w:style w:type="paragraph" w:styleId="Header">
    <w:name w:val="header"/>
    <w:basedOn w:val="Normal"/>
    <w:link w:val="HeaderChar"/>
    <w:uiPriority w:val="99"/>
    <w:unhideWhenUsed/>
    <w:rsid w:val="0089129D"/>
    <w:pPr>
      <w:tabs>
        <w:tab w:val="center" w:pos="4680"/>
        <w:tab w:val="right" w:pos="9360"/>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89129D"/>
  </w:style>
  <w:style w:type="paragraph" w:styleId="Footer">
    <w:name w:val="footer"/>
    <w:basedOn w:val="Normal"/>
    <w:link w:val="FooterChar"/>
    <w:uiPriority w:val="99"/>
    <w:unhideWhenUsed/>
    <w:rsid w:val="0089129D"/>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89129D"/>
  </w:style>
  <w:style w:type="paragraph" w:styleId="NoSpacing">
    <w:name w:val="No Spacing"/>
    <w:uiPriority w:val="1"/>
    <w:qFormat/>
    <w:rsid w:val="0089129D"/>
    <w:pPr>
      <w:spacing w:after="0" w:line="240" w:lineRule="auto"/>
    </w:pPr>
  </w:style>
  <w:style w:type="character" w:customStyle="1" w:styleId="Heading2Char">
    <w:name w:val="Heading 2 Char"/>
    <w:basedOn w:val="DefaultParagraphFont"/>
    <w:link w:val="Heading2"/>
    <w:uiPriority w:val="9"/>
    <w:semiHidden/>
    <w:rsid w:val="003D3F7A"/>
    <w:rPr>
      <w:rFonts w:ascii="Times New Roman" w:hAnsi="Times New Roman" w:cs="Times New Roman"/>
      <w:b/>
      <w:bCs/>
      <w:sz w:val="36"/>
      <w:szCs w:val="36"/>
    </w:rPr>
  </w:style>
  <w:style w:type="character" w:customStyle="1" w:styleId="headingintro">
    <w:name w:val="headingintro"/>
    <w:basedOn w:val="DefaultParagraphFont"/>
    <w:rsid w:val="003D3F7A"/>
  </w:style>
  <w:style w:type="character" w:styleId="Hyperlink">
    <w:name w:val="Hyperlink"/>
    <w:basedOn w:val="DefaultParagraphFont"/>
    <w:uiPriority w:val="99"/>
    <w:unhideWhenUsed/>
    <w:rsid w:val="007E48AE"/>
    <w:rPr>
      <w:color w:val="0000FF" w:themeColor="hyperlink"/>
      <w:u w:val="single"/>
    </w:rPr>
  </w:style>
  <w:style w:type="paragraph" w:styleId="NormalWeb">
    <w:name w:val="Normal (Web)"/>
    <w:basedOn w:val="Normal"/>
    <w:uiPriority w:val="99"/>
    <w:semiHidden/>
    <w:unhideWhenUsed/>
    <w:rsid w:val="00E1108B"/>
    <w:pPr>
      <w:spacing w:before="100" w:beforeAutospacing="1" w:after="100" w:afterAutospacing="1"/>
    </w:pPr>
    <w:rPr>
      <w:rFonts w:ascii="Times New Roman" w:eastAsia="Times New Roman" w:hAnsi="Times New Roman"/>
      <w:szCs w:val="24"/>
    </w:rPr>
  </w:style>
  <w:style w:type="paragraph" w:styleId="Subtitle">
    <w:name w:val="Subtitle"/>
    <w:basedOn w:val="Normal"/>
    <w:link w:val="SubtitleChar"/>
    <w:qFormat/>
    <w:rsid w:val="009224C0"/>
    <w:rPr>
      <w:rFonts w:ascii="Times New Roman" w:eastAsia="Times New Roman" w:hAnsi="Times New Roman"/>
      <w:b/>
      <w:bCs/>
      <w:sz w:val="28"/>
      <w:szCs w:val="24"/>
    </w:rPr>
  </w:style>
  <w:style w:type="character" w:customStyle="1" w:styleId="SubtitleChar">
    <w:name w:val="Subtitle Char"/>
    <w:basedOn w:val="DefaultParagraphFont"/>
    <w:link w:val="Subtitle"/>
    <w:rsid w:val="009224C0"/>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6797">
      <w:bodyDiv w:val="1"/>
      <w:marLeft w:val="0"/>
      <w:marRight w:val="0"/>
      <w:marTop w:val="0"/>
      <w:marBottom w:val="0"/>
      <w:divBdr>
        <w:top w:val="none" w:sz="0" w:space="0" w:color="auto"/>
        <w:left w:val="none" w:sz="0" w:space="0" w:color="auto"/>
        <w:bottom w:val="none" w:sz="0" w:space="0" w:color="auto"/>
        <w:right w:val="none" w:sz="0" w:space="0" w:color="auto"/>
      </w:divBdr>
    </w:div>
    <w:div w:id="768042512">
      <w:bodyDiv w:val="1"/>
      <w:marLeft w:val="0"/>
      <w:marRight w:val="0"/>
      <w:marTop w:val="0"/>
      <w:marBottom w:val="0"/>
      <w:divBdr>
        <w:top w:val="none" w:sz="0" w:space="0" w:color="auto"/>
        <w:left w:val="none" w:sz="0" w:space="0" w:color="auto"/>
        <w:bottom w:val="none" w:sz="0" w:space="0" w:color="auto"/>
        <w:right w:val="none" w:sz="0" w:space="0" w:color="auto"/>
      </w:divBdr>
    </w:div>
    <w:div w:id="20351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Rhonda Martinson</cp:lastModifiedBy>
  <cp:revision>2</cp:revision>
  <cp:lastPrinted>2024-04-18T16:07:00Z</cp:lastPrinted>
  <dcterms:created xsi:type="dcterms:W3CDTF">2025-07-18T22:01:00Z</dcterms:created>
  <dcterms:modified xsi:type="dcterms:W3CDTF">2025-07-18T22:01:00Z</dcterms:modified>
</cp:coreProperties>
</file>